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10" w:rsidRPr="00166510" w:rsidRDefault="00166510" w:rsidP="00166510">
      <w:pPr>
        <w:spacing w:before="30" w:after="0" w:line="240" w:lineRule="auto"/>
        <w:ind w:left="1950" w:right="1965"/>
        <w:jc w:val="center"/>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JUSTIFICATIVA INTERESSE FUNDAÇÃO</w:t>
      </w:r>
    </w:p>
    <w:p w:rsidR="00166510" w:rsidRPr="00166510" w:rsidRDefault="00166510" w:rsidP="00166510">
      <w:pPr>
        <w:spacing w:after="0" w:line="240" w:lineRule="auto"/>
        <w:rPr>
          <w:rFonts w:ascii="Times New Roman" w:eastAsia="Times New Roman" w:hAnsi="Times New Roman" w:cs="Times New Roman"/>
          <w:color w:val="000000"/>
          <w:sz w:val="27"/>
          <w:szCs w:val="27"/>
          <w:lang w:eastAsia="pt-BR"/>
        </w:rPr>
      </w:pPr>
      <w:r w:rsidRPr="00166510">
        <w:rPr>
          <w:rFonts w:ascii="Times New Roman" w:eastAsia="Times New Roman" w:hAnsi="Times New Roman" w:cs="Times New Roman"/>
          <w:color w:val="000000"/>
          <w:sz w:val="27"/>
          <w:szCs w:val="27"/>
          <w:lang w:eastAsia="pt-BR"/>
        </w:rPr>
        <w:t> </w:t>
      </w:r>
    </w:p>
    <w:p w:rsidR="00166510" w:rsidRPr="00166510" w:rsidRDefault="00166510" w:rsidP="00166510">
      <w:pPr>
        <w:spacing w:before="15" w:after="0" w:line="240" w:lineRule="auto"/>
        <w:rPr>
          <w:rFonts w:ascii="Times New Roman" w:eastAsia="Times New Roman" w:hAnsi="Times New Roman" w:cs="Times New Roman"/>
          <w:color w:val="000000"/>
          <w:sz w:val="27"/>
          <w:szCs w:val="27"/>
          <w:lang w:eastAsia="pt-BR"/>
        </w:rPr>
      </w:pPr>
      <w:r w:rsidRPr="00166510">
        <w:rPr>
          <w:rFonts w:ascii="Times New Roman" w:eastAsia="Times New Roman" w:hAnsi="Times New Roman" w:cs="Times New Roman"/>
          <w:color w:val="000000"/>
          <w:sz w:val="27"/>
          <w:szCs w:val="27"/>
          <w:lang w:eastAsia="pt-BR"/>
        </w:rPr>
        <w:t> </w:t>
      </w:r>
    </w:p>
    <w:p w:rsidR="00166510" w:rsidRPr="00166510" w:rsidRDefault="00166510" w:rsidP="00166510">
      <w:pPr>
        <w:spacing w:after="0" w:line="240" w:lineRule="auto"/>
        <w:ind w:left="105"/>
        <w:rPr>
          <w:rFonts w:ascii="Times New Roman" w:eastAsia="Times New Roman" w:hAnsi="Times New Roman" w:cs="Times New Roman"/>
          <w:color w:val="000000"/>
          <w:sz w:val="27"/>
          <w:szCs w:val="27"/>
          <w:lang w:eastAsia="pt-BR"/>
        </w:rPr>
      </w:pPr>
      <w:r w:rsidRPr="00166510">
        <w:rPr>
          <w:rFonts w:ascii="Calibri" w:eastAsia="Times New Roman" w:hAnsi="Calibri" w:cs="Calibri"/>
          <w:b/>
          <w:bCs/>
          <w:color w:val="000000"/>
          <w:lang w:eastAsia="pt-BR"/>
        </w:rPr>
        <w:t>JUSTIFICATIVA DE INTERESSE/ESCOLHA PARA CONTRATAÇÃO DA FUNDAÇÃO DE APOIO</w:t>
      </w:r>
    </w:p>
    <w:p w:rsidR="00166510" w:rsidRPr="00166510" w:rsidRDefault="00166510" w:rsidP="00166510">
      <w:pPr>
        <w:spacing w:after="0" w:line="240" w:lineRule="auto"/>
        <w:ind w:left="1950" w:right="1965"/>
        <w:jc w:val="center"/>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COM “DISPENSA DE LICITAÇÃO “</w:t>
      </w:r>
    </w:p>
    <w:p w:rsidR="00166510" w:rsidRPr="00166510" w:rsidRDefault="00166510" w:rsidP="00166510">
      <w:pPr>
        <w:spacing w:after="0" w:line="240" w:lineRule="auto"/>
        <w:rPr>
          <w:rFonts w:ascii="Times New Roman" w:eastAsia="Times New Roman" w:hAnsi="Times New Roman" w:cs="Times New Roman"/>
          <w:color w:val="000000"/>
          <w:sz w:val="27"/>
          <w:szCs w:val="27"/>
          <w:lang w:eastAsia="pt-BR"/>
        </w:rPr>
      </w:pPr>
      <w:r w:rsidRPr="00166510">
        <w:rPr>
          <w:rFonts w:ascii="Times New Roman" w:eastAsia="Times New Roman" w:hAnsi="Times New Roman" w:cs="Times New Roman"/>
          <w:color w:val="000000"/>
          <w:sz w:val="27"/>
          <w:szCs w:val="27"/>
          <w:lang w:eastAsia="pt-BR"/>
        </w:rPr>
        <w:t> </w:t>
      </w:r>
    </w:p>
    <w:p w:rsidR="00166510" w:rsidRPr="00166510" w:rsidRDefault="00166510" w:rsidP="00166510">
      <w:pPr>
        <w:spacing w:before="15" w:after="0" w:line="240" w:lineRule="auto"/>
        <w:rPr>
          <w:rFonts w:ascii="Times New Roman" w:eastAsia="Times New Roman" w:hAnsi="Times New Roman" w:cs="Times New Roman"/>
          <w:color w:val="000000"/>
          <w:sz w:val="27"/>
          <w:szCs w:val="27"/>
          <w:lang w:eastAsia="pt-BR"/>
        </w:rPr>
      </w:pPr>
      <w:r w:rsidRPr="00166510">
        <w:rPr>
          <w:rFonts w:ascii="Times New Roman" w:eastAsia="Times New Roman" w:hAnsi="Times New Roman" w:cs="Times New Roman"/>
          <w:color w:val="000000"/>
          <w:sz w:val="27"/>
          <w:szCs w:val="27"/>
          <w:lang w:eastAsia="pt-BR"/>
        </w:rPr>
        <w:t> </w:t>
      </w:r>
    </w:p>
    <w:p w:rsidR="00166510" w:rsidRPr="00166510" w:rsidRDefault="00166510" w:rsidP="00166510">
      <w:pPr>
        <w:spacing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b/>
          <w:bCs/>
          <w:color w:val="000000"/>
          <w:lang w:eastAsia="pt-BR"/>
        </w:rPr>
        <w:t>Considerando o Decreto Nº 7.423, DE 31 DE DEZEMBRO DE 2010 </w:t>
      </w:r>
      <w:r w:rsidRPr="00166510">
        <w:rPr>
          <w:rFonts w:ascii="Calibri" w:eastAsia="Times New Roman" w:hAnsi="Calibri" w:cs="Calibri"/>
          <w:color w:val="000000"/>
          <w:lang w:eastAsia="pt-BR"/>
        </w:rPr>
        <w:t>que regulamenta a Lei no 8.958, de 20 de dezembro de 1994, que dispõe sobre as relações entre as instituições federais de ensino superior e de pesquisa científica e tecnológica, em observância à Lei 8666, DE 21 DE JUNHO DE 1993, apresentamos as justificativas de interesse e da escolha da Contratação da Fundação de Apoio, visando a “DISPENSA DE LICITAÇÃO”,</w:t>
      </w:r>
    </w:p>
    <w:p w:rsidR="00166510" w:rsidRPr="00166510" w:rsidRDefault="00166510" w:rsidP="00166510">
      <w:pPr>
        <w:spacing w:before="165" w:after="0" w:line="240" w:lineRule="auto"/>
        <w:ind w:left="105"/>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DA INFRAESTRUTURA</w:t>
      </w:r>
    </w:p>
    <w:p w:rsidR="00166510" w:rsidRPr="00166510" w:rsidRDefault="00166510" w:rsidP="00166510">
      <w:pPr>
        <w:spacing w:before="180" w:after="0" w:line="240" w:lineRule="auto"/>
        <w:ind w:left="105"/>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A FUNDAÇÃO DE APOIO UNIVERSITÁRIO – FAU, CNPJ 21.238.738/0001-61, com sede na Rua</w:t>
      </w:r>
    </w:p>
    <w:p w:rsidR="00166510" w:rsidRPr="00166510" w:rsidRDefault="00166510" w:rsidP="00166510">
      <w:pPr>
        <w:spacing w:before="15"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Francisco Vicente Ferreira, 126 – Bairro Santa Mônica, Uberlândia – MG, é uma fundação de direito privado, com personalidade jurídica própria, sem fins lucrativos e com autonomia administrativa, financeira e patrimonial.</w:t>
      </w:r>
    </w:p>
    <w:p w:rsidR="00166510" w:rsidRPr="00166510" w:rsidRDefault="00166510" w:rsidP="00166510">
      <w:pPr>
        <w:spacing w:before="165"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Instalada em sede própria, instituída em 20 de dezembro de 1982, nos termos da escritura pública lavrada no Cartório do 1º Ofício de Notas de Uberlândia, Minas Gerais, no Livro 771, fl. 166, é uma fundação de direito privado, com personalidade jurídica própria, sem fins lucrativos, com autonomia administrativa, financeira e patrimonial, nos termos da Lei e de seu próprio estatuto, possui infraestrutura de arquitetura moderna, com sede em prédio próprio, com 2.284,74 m² de área construída, em 4 pavimentos, com 1 auditório para aproximadamente 80 pessoas, espaços amplos e aconchegantes que oferecem conforto aos seus funcionários e usuários.</w:t>
      </w:r>
    </w:p>
    <w:p w:rsidR="00166510" w:rsidRPr="00166510" w:rsidRDefault="00166510" w:rsidP="00166510">
      <w:pPr>
        <w:spacing w:before="150" w:after="0" w:line="240" w:lineRule="auto"/>
        <w:ind w:left="105"/>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DO CREDENCIAMENTO E HABILITAÇÃO JURÍDICA E ECONÔMICA</w:t>
      </w:r>
    </w:p>
    <w:p w:rsidR="00166510" w:rsidRPr="00166510" w:rsidRDefault="00166510" w:rsidP="00166510">
      <w:pPr>
        <w:spacing w:before="18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Devidamente credenciada pelo Ministério da Educação (MEC) e Ministério da Ciência, Tecnologia, Inovação e Telecomunicações (MCTIC), com vigência até </w:t>
      </w:r>
      <w:r w:rsidRPr="00166510">
        <w:rPr>
          <w:rFonts w:ascii="Calibri" w:eastAsia="Times New Roman" w:hAnsi="Calibri" w:cs="Calibri"/>
          <w:b/>
          <w:bCs/>
          <w:color w:val="000000"/>
          <w:lang w:eastAsia="pt-BR"/>
        </w:rPr>
        <w:t xml:space="preserve">10 de janeiro de 2027, comprovada por meio da Portaria Conjunta nº 200, de 11 de janeiro de 2022, publicada no DOU em 12/01/2022, </w:t>
      </w:r>
      <w:proofErr w:type="spellStart"/>
      <w:r w:rsidRPr="00166510">
        <w:rPr>
          <w:rFonts w:ascii="Calibri" w:eastAsia="Times New Roman" w:hAnsi="Calibri" w:cs="Calibri"/>
          <w:b/>
          <w:bCs/>
          <w:color w:val="000000"/>
          <w:lang w:eastAsia="pt-BR"/>
        </w:rPr>
        <w:t>fls</w:t>
      </w:r>
      <w:proofErr w:type="spellEnd"/>
      <w:r w:rsidRPr="00166510">
        <w:rPr>
          <w:rFonts w:ascii="Calibri" w:eastAsia="Times New Roman" w:hAnsi="Calibri" w:cs="Calibri"/>
          <w:b/>
          <w:bCs/>
          <w:color w:val="000000"/>
          <w:lang w:eastAsia="pt-BR"/>
        </w:rPr>
        <w:t xml:space="preserve"> 40</w:t>
      </w:r>
      <w:r w:rsidRPr="00166510">
        <w:rPr>
          <w:rFonts w:ascii="Calibri" w:eastAsia="Times New Roman" w:hAnsi="Calibri" w:cs="Calibri"/>
          <w:color w:val="000000"/>
          <w:lang w:eastAsia="pt-BR"/>
        </w:rPr>
        <w:t>, habilitada como fundação de apoio à Universidade Federal de Uberlândia, com finalidades básicas, conforme definido em seu estatuto art. 4º de “estimular, apoiar e incentivar as atividades inerentes ao ensino, à pesquisa, à extensão, à cultura, às artes e ao desenvolvimento institucional, científico e tecnológico de interesse da Universidade Federal de Uberlândia - UFU, colaborar com ações governamentais e privadas de interesse da sociedade, bem como interagir e cooperar com outras entidades congêneres”.</w:t>
      </w:r>
    </w:p>
    <w:p w:rsidR="00166510" w:rsidRPr="00166510" w:rsidRDefault="00166510" w:rsidP="00166510">
      <w:pPr>
        <w:spacing w:before="15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Possui fácil acesso e disponibilização para consulta de toda a sua documentação e habilitação jurídica e econômica necessárias atualizadas, isto é, com todas as certidões negativas de débito junto aos diversos órgãos de controle e fiscalização, comprovando sua regularidade fiscal e trabalhista, possibilitando assim, realizar legalmente, convênios, contratos e outros congêneres com instituições públicas, nos termos da Lei 8958/1994 em seu art. 1º, a Lei 10.973 de 03/12/2004 e nos termos do inciso XIII do caput do art. 24 da Lei 8666, de 21 de junho de 1993.</w:t>
      </w:r>
    </w:p>
    <w:p w:rsidR="00166510" w:rsidRDefault="00166510" w:rsidP="0016651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66510">
        <w:rPr>
          <w:rFonts w:ascii="Times New Roman" w:eastAsia="Times New Roman" w:hAnsi="Times New Roman" w:cs="Times New Roman"/>
          <w:color w:val="000000"/>
          <w:sz w:val="27"/>
          <w:szCs w:val="27"/>
          <w:lang w:eastAsia="pt-BR"/>
        </w:rPr>
        <w:t> </w:t>
      </w:r>
    </w:p>
    <w:p w:rsidR="00166510" w:rsidRPr="00166510" w:rsidRDefault="00166510" w:rsidP="00166510">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166510" w:rsidRPr="00166510" w:rsidRDefault="00166510" w:rsidP="00166510">
      <w:pPr>
        <w:spacing w:before="30" w:after="0" w:line="240" w:lineRule="auto"/>
        <w:ind w:left="105"/>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lastRenderedPageBreak/>
        <w:t>DA CAPACIDADE TÉCNICA-OPERACIONAL/ADMINISTRATIVA</w:t>
      </w:r>
    </w:p>
    <w:p w:rsidR="00166510" w:rsidRPr="00166510" w:rsidRDefault="00166510" w:rsidP="00166510">
      <w:pPr>
        <w:spacing w:before="18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A FAU disponibiliza um atendimento profissional, com conhecimentos e práticas quanto aos aspectos administrativo, operacional e de gestão, oferecendo orientações gerais e específicas aos servidores (docentes e técnicos administrativos), proponentes de projetos de pesquisa, ensino, extensão, inovação e de desenvolvimento institucional, vinculados às unidades acadêmicas/administrativas/especiais da Universidade Federal de Uberlândia.</w:t>
      </w:r>
    </w:p>
    <w:p w:rsidR="00166510" w:rsidRPr="00166510" w:rsidRDefault="00166510" w:rsidP="00166510">
      <w:pPr>
        <w:spacing w:before="15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 xml:space="preserve">Possui histórica experiência prestando apoio à gestão administrativa e financeira dos recursos arrecadados e destinados à realização de projetos que culminam na celebração de contratos, convênios e demais congêneres firmados com a UFU e, também com outras instituições, não sendo do conhecimento, até a presente data, </w:t>
      </w:r>
      <w:proofErr w:type="gramStart"/>
      <w:r w:rsidRPr="00166510">
        <w:rPr>
          <w:rFonts w:ascii="Calibri" w:eastAsia="Times New Roman" w:hAnsi="Calibri" w:cs="Calibri"/>
          <w:color w:val="000000"/>
          <w:lang w:eastAsia="pt-BR"/>
        </w:rPr>
        <w:t>fato(</w:t>
      </w:r>
      <w:proofErr w:type="gramEnd"/>
      <w:r w:rsidRPr="00166510">
        <w:rPr>
          <w:rFonts w:ascii="Calibri" w:eastAsia="Times New Roman" w:hAnsi="Calibri" w:cs="Calibri"/>
          <w:color w:val="000000"/>
          <w:lang w:eastAsia="pt-BR"/>
        </w:rPr>
        <w:t>s) que a desabone. Nesse sentido, a fundação de apoio vem cumprindo um importante papel na mediação entre a sociedade e a universidade, apoiando os processos de interação e transferência científica e tecnológica, bem como aqueles voltados para a produção e difusão do conhecimento, com adequado desempenho na gestão dos mesmos e inquestionável reputação ético-profissional.</w:t>
      </w:r>
    </w:p>
    <w:p w:rsidR="00166510" w:rsidRPr="00166510" w:rsidRDefault="00166510" w:rsidP="00166510">
      <w:pPr>
        <w:spacing w:before="165" w:after="0" w:line="240" w:lineRule="auto"/>
        <w:ind w:left="105"/>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PRECIFICAÇÃO</w:t>
      </w:r>
    </w:p>
    <w:p w:rsidR="00166510" w:rsidRPr="00166510" w:rsidRDefault="00166510" w:rsidP="00166510">
      <w:pPr>
        <w:spacing w:before="18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Nos termos da proposta, termo de aceite de gestão e com base na Planilha de Preços e Despesas Operacionais Administrativas- DOAS, os preços realizados pela fundação para os serviços a serem prestados, reflete os valores utilizados na gestão dos demais cursos de especializações ofertados nessa entidade. Tendo em vista que a fundação escolhida não concorre com outras empresas do Mercado.</w:t>
      </w:r>
    </w:p>
    <w:p w:rsidR="00166510" w:rsidRPr="00166510" w:rsidRDefault="00166510" w:rsidP="00166510">
      <w:pPr>
        <w:spacing w:before="165" w:after="0" w:line="240" w:lineRule="auto"/>
        <w:ind w:left="105"/>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DA FINALIDADE E INTEGRIDADE</w:t>
      </w:r>
    </w:p>
    <w:p w:rsidR="00166510" w:rsidRPr="00166510" w:rsidRDefault="00166510" w:rsidP="00166510">
      <w:pPr>
        <w:spacing w:before="18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A referida fundação possui finalidades explícitas em apoiar as diversas atividades originadas da Instituição Federal de Ensino Superior, possibilitando maior flexibilidade e agilidade às ações estabelecidas entre a Universidade e a comunidade interessada em seus serviços, realizando compras, locações, contratação de serviços e obras, aprimorando e facilitando as atividades de administração financeira de cursos, projetos de pesquisa, ensino e extensão e ainda convênios, contratos e demais congêneres, atendendo à comunidade em geral, nos estritos termos previstos na Lei n°. 8.958/94.</w:t>
      </w:r>
    </w:p>
    <w:p w:rsidR="00166510" w:rsidRPr="00166510" w:rsidRDefault="00166510" w:rsidP="00166510">
      <w:pPr>
        <w:spacing w:before="165"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Possui implementado o Programa Integridade da Fundação de Apoio Universitário – FAU, com o objetivo de promover a adoção de medidas e ações institucionais destinadas à prevenção, à detecção, à punição e à remediação de fraudes e atos de corrupção em apoio à boa governança por meio de uma Comissão de Ética e “</w:t>
      </w:r>
      <w:proofErr w:type="spellStart"/>
      <w:r w:rsidRPr="00166510">
        <w:rPr>
          <w:rFonts w:ascii="Calibri" w:eastAsia="Times New Roman" w:hAnsi="Calibri" w:cs="Calibri"/>
          <w:i/>
          <w:iCs/>
          <w:color w:val="000000"/>
          <w:lang w:eastAsia="pt-BR"/>
        </w:rPr>
        <w:t>Compliance</w:t>
      </w:r>
      <w:proofErr w:type="spellEnd"/>
      <w:r w:rsidRPr="00166510">
        <w:rPr>
          <w:rFonts w:ascii="Calibri" w:eastAsia="Times New Roman" w:hAnsi="Calibri" w:cs="Calibri"/>
          <w:color w:val="000000"/>
          <w:lang w:eastAsia="pt-BR"/>
        </w:rPr>
        <w:t>”.</w:t>
      </w:r>
    </w:p>
    <w:p w:rsidR="00166510" w:rsidRPr="00166510" w:rsidRDefault="00166510" w:rsidP="00166510">
      <w:pPr>
        <w:spacing w:before="165" w:after="0" w:line="240" w:lineRule="auto"/>
        <w:ind w:left="105"/>
        <w:outlineLvl w:val="0"/>
        <w:rPr>
          <w:rFonts w:ascii="Times New Roman" w:eastAsia="Times New Roman" w:hAnsi="Times New Roman" w:cs="Times New Roman"/>
          <w:b/>
          <w:bCs/>
          <w:color w:val="000000"/>
          <w:kern w:val="36"/>
          <w:sz w:val="48"/>
          <w:szCs w:val="48"/>
          <w:lang w:eastAsia="pt-BR"/>
        </w:rPr>
      </w:pPr>
      <w:r w:rsidRPr="00166510">
        <w:rPr>
          <w:rFonts w:ascii="Calibri" w:eastAsia="Times New Roman" w:hAnsi="Calibri" w:cs="Calibri"/>
          <w:b/>
          <w:bCs/>
          <w:color w:val="000000"/>
          <w:kern w:val="36"/>
          <w:lang w:eastAsia="pt-BR"/>
        </w:rPr>
        <w:t>DOS BENEFÍCIOS SOCIAIS</w:t>
      </w:r>
    </w:p>
    <w:p w:rsidR="00166510" w:rsidRPr="00166510" w:rsidRDefault="00166510" w:rsidP="00166510">
      <w:pPr>
        <w:spacing w:before="180" w:after="0" w:line="240" w:lineRule="auto"/>
        <w:ind w:left="105" w:right="120"/>
        <w:jc w:val="both"/>
        <w:rPr>
          <w:rFonts w:ascii="Times New Roman" w:eastAsia="Times New Roman" w:hAnsi="Times New Roman" w:cs="Times New Roman"/>
          <w:color w:val="000000"/>
          <w:sz w:val="27"/>
          <w:szCs w:val="27"/>
          <w:lang w:eastAsia="pt-BR"/>
        </w:rPr>
      </w:pPr>
      <w:r w:rsidRPr="00166510">
        <w:rPr>
          <w:rFonts w:ascii="Calibri" w:eastAsia="Times New Roman" w:hAnsi="Calibri" w:cs="Calibri"/>
          <w:color w:val="000000"/>
          <w:lang w:eastAsia="pt-BR"/>
        </w:rPr>
        <w:t>Buscando contribuir com o crescimento e desenvolvimento da Universidade em diversas áreas de conhecimento, a FAU presta serviços de qualidade, contribuindo com as políticas públicas, bem como com a formação de recursos humanos especializados, visando a transformação do conhecimento em educação, saúde, cultura, no avanço tecnológico-científico e outros tantos benefícios em prol da sociedade, abrindo horizontes aos egressos para diversas possibilidades para além de um curso original de formação.</w:t>
      </w:r>
    </w:p>
    <w:p w:rsidR="00166510" w:rsidRPr="00166510" w:rsidRDefault="00166510" w:rsidP="0016651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166510">
        <w:rPr>
          <w:rFonts w:ascii="Times New Roman" w:eastAsia="Times New Roman" w:hAnsi="Times New Roman" w:cs="Times New Roman"/>
          <w:color w:val="000000"/>
          <w:sz w:val="27"/>
          <w:szCs w:val="27"/>
          <w:lang w:eastAsia="pt-BR"/>
        </w:rPr>
        <w:t> </w:t>
      </w:r>
    </w:p>
    <w:p w:rsidR="00F57338" w:rsidRPr="00166510" w:rsidRDefault="00F57338" w:rsidP="00166510">
      <w:bookmarkStart w:id="0" w:name="_GoBack"/>
      <w:bookmarkEnd w:id="0"/>
    </w:p>
    <w:sectPr w:rsidR="00F57338" w:rsidRPr="001665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38"/>
    <w:rsid w:val="00166510"/>
    <w:rsid w:val="003B6FE0"/>
    <w:rsid w:val="00BC5801"/>
    <w:rsid w:val="00F57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9378"/>
  <w15:chartTrackingRefBased/>
  <w15:docId w15:val="{3108E23D-C6D1-4662-A913-C034AA59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1665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6510"/>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16651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4437">
      <w:bodyDiv w:val="1"/>
      <w:marLeft w:val="0"/>
      <w:marRight w:val="0"/>
      <w:marTop w:val="0"/>
      <w:marBottom w:val="0"/>
      <w:divBdr>
        <w:top w:val="none" w:sz="0" w:space="0" w:color="auto"/>
        <w:left w:val="none" w:sz="0" w:space="0" w:color="auto"/>
        <w:bottom w:val="none" w:sz="0" w:space="0" w:color="auto"/>
        <w:right w:val="none" w:sz="0" w:space="0" w:color="auto"/>
      </w:divBdr>
      <w:divsChild>
        <w:div w:id="1131248338">
          <w:marLeft w:val="0"/>
          <w:marRight w:val="0"/>
          <w:marTop w:val="0"/>
          <w:marBottom w:val="0"/>
          <w:divBdr>
            <w:top w:val="none" w:sz="0" w:space="0" w:color="auto"/>
            <w:left w:val="none" w:sz="0" w:space="0" w:color="auto"/>
            <w:bottom w:val="none" w:sz="0" w:space="0" w:color="auto"/>
            <w:right w:val="none" w:sz="0" w:space="0" w:color="auto"/>
          </w:divBdr>
        </w:div>
        <w:div w:id="18220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936</Words>
  <Characters>5056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Universidade Federal de Uberlândia</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Marcia de Oliveira Teodoro Silva</dc:creator>
  <cp:keywords/>
  <dc:description/>
  <cp:lastModifiedBy>Luciane Marcia de Oliveira Teodoro Silva</cp:lastModifiedBy>
  <cp:revision>1</cp:revision>
  <dcterms:created xsi:type="dcterms:W3CDTF">2023-10-30T17:19:00Z</dcterms:created>
  <dcterms:modified xsi:type="dcterms:W3CDTF">2023-10-30T17:32:00Z</dcterms:modified>
</cp:coreProperties>
</file>